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0A32" w14:textId="7FA7EB37" w:rsidR="008B6595" w:rsidRDefault="008B6595" w:rsidP="008B6595">
      <w:pPr>
        <w:pStyle w:val="Default"/>
      </w:pPr>
      <w:r w:rsidRPr="008B6595">
        <w:tab/>
      </w:r>
      <w:r>
        <w:tab/>
      </w:r>
      <w:r>
        <w:tab/>
      </w:r>
      <w:r>
        <w:tab/>
      </w:r>
      <w:r>
        <w:tab/>
      </w:r>
      <w:r>
        <w:tab/>
      </w:r>
      <w:r>
        <w:tab/>
      </w:r>
      <w:r>
        <w:tab/>
      </w:r>
      <w:r w:rsidRPr="008B6595">
        <w:t>Al Sindaco del Comune di Colleferro</w:t>
      </w:r>
    </w:p>
    <w:p w14:paraId="784D369B" w14:textId="77777777" w:rsidR="008B6595" w:rsidRPr="008B6595" w:rsidRDefault="008B6595" w:rsidP="008B6595">
      <w:pPr>
        <w:pStyle w:val="Default"/>
      </w:pPr>
    </w:p>
    <w:p w14:paraId="0E5D0F83" w14:textId="77777777" w:rsidR="008B6595" w:rsidRPr="00FB6496" w:rsidRDefault="008B6595" w:rsidP="008B6595">
      <w:pPr>
        <w:pStyle w:val="Default"/>
      </w:pPr>
    </w:p>
    <w:p w14:paraId="2328C4EC" w14:textId="77777777" w:rsidR="008B6595" w:rsidRPr="008B6595" w:rsidRDefault="008B6595" w:rsidP="008B6595">
      <w:pPr>
        <w:pStyle w:val="Default"/>
        <w:rPr>
          <w:b/>
          <w:bCs/>
        </w:rPr>
      </w:pPr>
      <w:r w:rsidRPr="00FB6496">
        <w:t xml:space="preserve">OGGETTO: </w:t>
      </w:r>
      <w:r w:rsidRPr="008B6595">
        <w:rPr>
          <w:b/>
          <w:bCs/>
        </w:rPr>
        <w:t>Manifestazione di interesse a partecipare all’avviso pubblico per la nomina di Nucleo di</w:t>
      </w:r>
    </w:p>
    <w:p w14:paraId="6E174B47" w14:textId="77777777" w:rsidR="008B6595" w:rsidRPr="008B6595" w:rsidRDefault="008B6595" w:rsidP="008B6595">
      <w:pPr>
        <w:pStyle w:val="Default"/>
        <w:rPr>
          <w:b/>
          <w:bCs/>
        </w:rPr>
      </w:pPr>
      <w:r w:rsidRPr="008B6595">
        <w:rPr>
          <w:b/>
          <w:bCs/>
        </w:rPr>
        <w:t xml:space="preserve">          Valutazione del Comune di Colleferro.</w:t>
      </w:r>
    </w:p>
    <w:p w14:paraId="0EAFCFD1" w14:textId="77777777" w:rsidR="008B6595" w:rsidRPr="00FB6496" w:rsidRDefault="008B6595" w:rsidP="008B6595">
      <w:pPr>
        <w:pStyle w:val="Default"/>
      </w:pPr>
    </w:p>
    <w:p w14:paraId="09C4437F" w14:textId="77777777" w:rsidR="008B6595" w:rsidRPr="008B6595" w:rsidRDefault="008B6595" w:rsidP="008B6595">
      <w:pPr>
        <w:pStyle w:val="Default"/>
      </w:pPr>
      <w:r w:rsidRPr="008B6595">
        <w:t xml:space="preserve">Il sottoscritto/a ........................................................................................................................................ </w:t>
      </w:r>
    </w:p>
    <w:p w14:paraId="495E05F3" w14:textId="77777777" w:rsidR="008B6595" w:rsidRPr="008B6595" w:rsidRDefault="008B6595" w:rsidP="008B6595">
      <w:pPr>
        <w:pStyle w:val="Default"/>
      </w:pPr>
      <w:r w:rsidRPr="008B6595">
        <w:t xml:space="preserve">Codice Fiscale…...............................................................nato/a ........................................................... </w:t>
      </w:r>
    </w:p>
    <w:p w14:paraId="37171890" w14:textId="77777777" w:rsidR="008B6595" w:rsidRPr="008B6595" w:rsidRDefault="008B6595" w:rsidP="008B6595">
      <w:pPr>
        <w:pStyle w:val="Default"/>
      </w:pPr>
      <w:r w:rsidRPr="008B6595">
        <w:t>il …........................ residente in ….................................................................................... Cap ..............</w:t>
      </w:r>
    </w:p>
    <w:p w14:paraId="0C162BA0" w14:textId="77777777" w:rsidR="008B6595" w:rsidRPr="008B6595" w:rsidRDefault="008B6595" w:rsidP="008B6595">
      <w:pPr>
        <w:pStyle w:val="Default"/>
      </w:pPr>
      <w:r w:rsidRPr="008B6595">
        <w:t xml:space="preserve">Via/Piazza ….......................................................................n..............telefono.................................................... </w:t>
      </w:r>
    </w:p>
    <w:p w14:paraId="49944E66" w14:textId="77777777" w:rsidR="008B6595" w:rsidRPr="008B6595" w:rsidRDefault="008B6595" w:rsidP="008B6595">
      <w:pPr>
        <w:pStyle w:val="Default"/>
      </w:pPr>
      <w:r w:rsidRPr="008B6595">
        <w:t xml:space="preserve">e- mail: ................................................................................... </w:t>
      </w:r>
    </w:p>
    <w:p w14:paraId="59907E83" w14:textId="77777777" w:rsidR="008B6595" w:rsidRPr="00FB6496" w:rsidRDefault="008B6595" w:rsidP="008B6595">
      <w:pPr>
        <w:pStyle w:val="Default"/>
      </w:pPr>
    </w:p>
    <w:p w14:paraId="1752512B" w14:textId="77777777" w:rsidR="008B6595" w:rsidRPr="008B6595" w:rsidRDefault="008B6595" w:rsidP="008B6595">
      <w:pPr>
        <w:pStyle w:val="Default"/>
        <w:rPr>
          <w:b/>
          <w:bCs/>
        </w:rPr>
      </w:pPr>
      <w:r w:rsidRPr="00FB6496">
        <w:tab/>
      </w:r>
      <w:r w:rsidRPr="00FB6496">
        <w:tab/>
      </w:r>
      <w:r w:rsidRPr="00FB6496">
        <w:tab/>
      </w:r>
      <w:r w:rsidRPr="00FB6496">
        <w:tab/>
      </w:r>
      <w:r w:rsidRPr="00FB6496">
        <w:tab/>
      </w:r>
      <w:r w:rsidRPr="00FB6496">
        <w:tab/>
      </w:r>
      <w:r w:rsidRPr="00FB6496">
        <w:tab/>
      </w:r>
      <w:r w:rsidRPr="00FB6496">
        <w:tab/>
      </w:r>
      <w:r w:rsidRPr="008B6595">
        <w:rPr>
          <w:b/>
          <w:bCs/>
        </w:rPr>
        <w:t>MANIFESTA</w:t>
      </w:r>
    </w:p>
    <w:p w14:paraId="4C008F79" w14:textId="77777777" w:rsidR="008B6595" w:rsidRPr="00FB6496" w:rsidRDefault="008B6595" w:rsidP="008B6595">
      <w:pPr>
        <w:pStyle w:val="Default"/>
      </w:pPr>
    </w:p>
    <w:p w14:paraId="4C8CFF48" w14:textId="77777777" w:rsidR="008B6595" w:rsidRPr="008B6595" w:rsidRDefault="008B6595" w:rsidP="008B6595">
      <w:pPr>
        <w:pStyle w:val="Default"/>
      </w:pPr>
      <w:r w:rsidRPr="008B6595">
        <w:t xml:space="preserve">il proprio interesse a partecipare all’avviso pubblico per la nomina di Nucleo Indipendente di Valutazione del Comune di Colleferro.  A tal fine, ai sensi degli articoli 46, 47 e 48 del D.P.R. n. 445/2000 e consapevole delle sanzioni penali previste dall'art. 76 del citato Decreto, dichiara, sotto la propria personale responsabilità, di essere in possesso dei seguenti requisiti: </w:t>
      </w:r>
    </w:p>
    <w:p w14:paraId="582A3D54" w14:textId="77777777" w:rsidR="008B6595" w:rsidRPr="00FB6496" w:rsidRDefault="008B6595" w:rsidP="008B6595">
      <w:pPr>
        <w:pStyle w:val="Normale1"/>
        <w:numPr>
          <w:ilvl w:val="0"/>
          <w:numId w:val="2"/>
        </w:numPr>
      </w:pPr>
      <w:r w:rsidRPr="00FB6496">
        <w:t xml:space="preserve">cittadinanza italiana o di uno degli Stati membri dell’U.E.; </w:t>
      </w:r>
    </w:p>
    <w:p w14:paraId="677FA6FD" w14:textId="77777777" w:rsidR="008B6595" w:rsidRPr="00FB6496" w:rsidRDefault="008B6595" w:rsidP="008B6595">
      <w:pPr>
        <w:pStyle w:val="Normale1"/>
      </w:pPr>
      <w:r w:rsidRPr="00FB6496">
        <w:t xml:space="preserve">godimento dei diritti civili e politici; </w:t>
      </w:r>
    </w:p>
    <w:p w14:paraId="27363232" w14:textId="77777777" w:rsidR="008B6595" w:rsidRPr="00FB6496" w:rsidRDefault="008B6595" w:rsidP="008B6595">
      <w:pPr>
        <w:pStyle w:val="Normale1"/>
      </w:pPr>
      <w:r w:rsidRPr="00FB6496">
        <w:t xml:space="preserve">non rivestire incarichi pubblici elettivi o cariche in partiti politici o in organizzazioni sindacali; </w:t>
      </w:r>
    </w:p>
    <w:p w14:paraId="65306C6C" w14:textId="77777777" w:rsidR="008B6595" w:rsidRPr="00FB6496" w:rsidRDefault="008B6595" w:rsidP="008B6595">
      <w:pPr>
        <w:pStyle w:val="Normale1"/>
      </w:pPr>
      <w:r w:rsidRPr="00FB6496">
        <w:t xml:space="preserve">non avere rapporti continuativi di collaborazione o di consulenza retribuiti con organizzazioni sindacali e con partiti politici; </w:t>
      </w:r>
    </w:p>
    <w:p w14:paraId="0DBC5749" w14:textId="77777777" w:rsidR="008B6595" w:rsidRPr="00FB6496" w:rsidRDefault="008B6595" w:rsidP="008B6595">
      <w:pPr>
        <w:pStyle w:val="Normale1"/>
      </w:pPr>
      <w:r w:rsidRPr="00FB6496">
        <w:t xml:space="preserve">laurea magistrale (LM), laurea specialistica (LS) o quadriennale se conseguita nel previgente ordinamento, in ingegneria gestionale, economia e commercio, scienze politiche o giurisprudenza o lauree equivalenti (specificare il titolo: ______________________     </w:t>
      </w:r>
      <w:proofErr w:type="gramStart"/>
      <w:r w:rsidRPr="00FB6496">
        <w:t xml:space="preserve">  )</w:t>
      </w:r>
      <w:proofErr w:type="gramEnd"/>
    </w:p>
    <w:p w14:paraId="0D6D3C27" w14:textId="77777777" w:rsidR="008B6595" w:rsidRPr="008B6595" w:rsidRDefault="008B6595" w:rsidP="008B6595">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firstLine="708"/>
        <w:jc w:val="both"/>
        <w:rPr>
          <w:rFonts w:asciiTheme="majorHAnsi" w:hAnsiTheme="majorHAnsi" w:cstheme="majorHAnsi"/>
          <w:b/>
          <w:bCs/>
          <w:sz w:val="24"/>
          <w:szCs w:val="24"/>
        </w:rPr>
      </w:pPr>
      <w:r w:rsidRPr="008B6595">
        <w:rPr>
          <w:rFonts w:asciiTheme="majorHAnsi" w:hAnsiTheme="majorHAnsi" w:cstheme="majorHAnsi"/>
          <w:b/>
          <w:bCs/>
          <w:noProof/>
          <w:sz w:val="24"/>
          <w:szCs w:val="24"/>
        </w:rPr>
        <mc:AlternateContent>
          <mc:Choice Requires="wpi">
            <w:drawing>
              <wp:anchor distT="0" distB="0" distL="114300" distR="114300" simplePos="0" relativeHeight="251660288" behindDoc="0" locked="0" layoutInCell="1" allowOverlap="1" wp14:anchorId="7ABC0D7F" wp14:editId="1B5EA8FD">
                <wp:simplePos x="0" y="0"/>
                <wp:positionH relativeFrom="column">
                  <wp:posOffset>1323480</wp:posOffset>
                </wp:positionH>
                <wp:positionV relativeFrom="paragraph">
                  <wp:posOffset>213545</wp:posOffset>
                </wp:positionV>
                <wp:extent cx="360" cy="360"/>
                <wp:effectExtent l="38100" t="38100" r="19050" b="19050"/>
                <wp:wrapNone/>
                <wp:docPr id="1527204940" name="Input penna 19"/>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type w14:anchorId="2EFC71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9" o:spid="_x0000_s1026" type="#_x0000_t75" style="position:absolute;margin-left:103.7pt;margin-top:16.3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">
                <v:imagedata r:id="rId6" o:title=""/>
                <o:lock v:ext="edit" rotation="t" aspectratio="f"/>
              </v:shape>
            </w:pict>
          </mc:Fallback>
        </mc:AlternateContent>
      </w:r>
      <w:r w:rsidRPr="008B6595">
        <w:rPr>
          <w:rFonts w:asciiTheme="majorHAnsi" w:hAnsiTheme="majorHAnsi" w:cstheme="majorHAnsi"/>
          <w:b/>
          <w:bCs/>
          <w:sz w:val="24"/>
          <w:szCs w:val="24"/>
        </w:rPr>
        <w:t xml:space="preserve">Oppure </w:t>
      </w:r>
    </w:p>
    <w:p w14:paraId="32A95339" w14:textId="77777777" w:rsidR="008B6595" w:rsidRPr="008B6595" w:rsidRDefault="008B6595" w:rsidP="008B6595">
      <w:pPr>
        <w:pStyle w:val="Default"/>
      </w:pPr>
      <w:r w:rsidRPr="008B6595">
        <w:rPr>
          <w:noProof/>
        </w:rPr>
        <mc:AlternateContent>
          <mc:Choice Requires="wpi">
            <w:drawing>
              <wp:anchor distT="0" distB="0" distL="114300" distR="114300" simplePos="0" relativeHeight="251659264" behindDoc="0" locked="0" layoutInCell="1" allowOverlap="1" wp14:anchorId="1985C276" wp14:editId="3B81E675">
                <wp:simplePos x="0" y="0"/>
                <wp:positionH relativeFrom="column">
                  <wp:posOffset>2266680</wp:posOffset>
                </wp:positionH>
                <wp:positionV relativeFrom="paragraph">
                  <wp:posOffset>541810</wp:posOffset>
                </wp:positionV>
                <wp:extent cx="360" cy="360"/>
                <wp:effectExtent l="38100" t="38100" r="19050" b="19050"/>
                <wp:wrapNone/>
                <wp:docPr id="574302330" name="Input penna 18"/>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1A030C54" id="Input penna 18" o:spid="_x0000_s1026" type="#_x0000_t75" style="position:absolute;margin-left:178pt;margin-top:42.1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">
                <v:imagedata r:id="rId6" o:title=""/>
                <o:lock v:ext="edit" rotation="t" aspectratio="f"/>
              </v:shape>
            </w:pict>
          </mc:Fallback>
        </mc:AlternateContent>
      </w:r>
      <w:r w:rsidRPr="008B6595">
        <w:t>- un titolo di studio universitario, anche di primo livello (L), (specificare quale _________________________________________________________________________)</w:t>
      </w:r>
    </w:p>
    <w:p w14:paraId="24EA8E3F" w14:textId="77777777" w:rsidR="008B6595" w:rsidRPr="00FB6496" w:rsidRDefault="008B6595" w:rsidP="008B6595">
      <w:pPr>
        <w:pStyle w:val="Default"/>
      </w:pPr>
      <w:r w:rsidRPr="008B6595">
        <w:rPr>
          <w:b/>
          <w:bCs/>
        </w:rPr>
        <w:lastRenderedPageBreak/>
        <w:t>più un corso universitario specialistico</w:t>
      </w:r>
      <w:r w:rsidRPr="00FB6496">
        <w:t xml:space="preserve"> in materia di organizzazione e/o formazione del personale della pubblica amministrazione, del management, della pianificazione e del controllo di gestione, misurazione e valutazione delle performance (specificare il corso _________________________)</w:t>
      </w:r>
    </w:p>
    <w:p w14:paraId="555FC6E0" w14:textId="77777777" w:rsidR="008B6595" w:rsidRPr="00FB6496" w:rsidRDefault="008B6595" w:rsidP="008B6595">
      <w:pPr>
        <w:pStyle w:val="Normale1"/>
      </w:pPr>
      <w:r w:rsidRPr="00FB6496">
        <w:t xml:space="preserve">il possesso di un’esperienza di almeno cinque anni nella pubblica amministrazione o presso aziende private, nel campo del management, della pianificazione e controllo di gestione, dell’organizzazione e del personale, della misurazione e valutazione della performance e dei risultati, ovvero avere maturato un’esperienza di almeno cinque anni quale componente di organismi di valutazione (Nuclei di Valutazione). </w:t>
      </w:r>
    </w:p>
    <w:p w14:paraId="565D5DDC" w14:textId="77777777" w:rsidR="008B6595" w:rsidRPr="00FB6496" w:rsidRDefault="008B6595" w:rsidP="008B6595">
      <w:pPr>
        <w:pStyle w:val="Default"/>
      </w:pPr>
      <w:r w:rsidRPr="00FB6496">
        <w:tab/>
      </w:r>
      <w:r w:rsidRPr="00FB6496">
        <w:tab/>
      </w:r>
      <w:r w:rsidRPr="00FB6496">
        <w:tab/>
      </w:r>
      <w:r w:rsidRPr="00FB6496">
        <w:tab/>
      </w:r>
      <w:r w:rsidRPr="00FB6496">
        <w:tab/>
      </w:r>
      <w:r w:rsidRPr="00FB6496">
        <w:tab/>
      </w:r>
      <w:r w:rsidRPr="00FB6496">
        <w:tab/>
      </w:r>
      <w:r w:rsidRPr="008B6595">
        <w:rPr>
          <w:b/>
          <w:bCs/>
        </w:rPr>
        <w:t xml:space="preserve">Dichiara, </w:t>
      </w:r>
      <w:proofErr w:type="gramStart"/>
      <w:r w:rsidRPr="008B6595">
        <w:rPr>
          <w:b/>
          <w:bCs/>
        </w:rPr>
        <w:t>altresì</w:t>
      </w:r>
      <w:r w:rsidRPr="00FB6496">
        <w:t xml:space="preserve"> :</w:t>
      </w:r>
      <w:proofErr w:type="gramEnd"/>
    </w:p>
    <w:p w14:paraId="56E69CA2" w14:textId="77777777" w:rsidR="008B6595" w:rsidRPr="00FB6496" w:rsidRDefault="008B6595" w:rsidP="008B6595">
      <w:pPr>
        <w:pStyle w:val="Default"/>
      </w:pPr>
      <w:r w:rsidRPr="00FB6496">
        <w:t>- di aver preso visione e di accettare quanto previsto nel Regolamento Comunale del Nucleo Indipendente di Valutazione, approvato con deliberazione della Giunta Comunale n. 370 del 29/12/2010 e modificato con deliberazione del C.S. con poteri di Giunta n. 6 del 17/02/2015 e c</w:t>
      </w:r>
      <w:r w:rsidRPr="00FB6496">
        <w:rPr>
          <w:iCs/>
        </w:rPr>
        <w:t>on deliberazione di G.C. n. 56 del 13 aprile 2018.</w:t>
      </w:r>
    </w:p>
    <w:p w14:paraId="6813D947" w14:textId="77777777" w:rsidR="008B6595" w:rsidRPr="00FB6496" w:rsidRDefault="008B6595" w:rsidP="008B6595">
      <w:pPr>
        <w:pStyle w:val="Default"/>
      </w:pPr>
      <w:r w:rsidRPr="00FB6496">
        <w:t xml:space="preserve">- di accettare espressamente e senza riserva alcuna la condizione relativa alla quantificazione del </w:t>
      </w:r>
      <w:proofErr w:type="gramStart"/>
      <w:r w:rsidRPr="00FB6496">
        <w:t>compenso  stabilito</w:t>
      </w:r>
      <w:proofErr w:type="gramEnd"/>
      <w:r w:rsidRPr="00FB6496">
        <w:t>;</w:t>
      </w:r>
    </w:p>
    <w:p w14:paraId="5C835E3F" w14:textId="77777777" w:rsidR="008B6595" w:rsidRPr="00FB6496" w:rsidRDefault="008B6595" w:rsidP="008B6595">
      <w:pPr>
        <w:pStyle w:val="Default"/>
      </w:pPr>
      <w:r w:rsidRPr="00FB6496">
        <w:t xml:space="preserve">- di osservare, a pena di decadenza del rapporto in caso di violazione, gli obblighi derivanti dal Codice di Comportamento dei dipendenti pubblici, ai sensi dell'art. 2, comma 3, del D.P.R. 16.04.2013, n. 62, nonché il Regolamento relativo al Codice di Comportamento dei dipendenti Comunali; </w:t>
      </w:r>
    </w:p>
    <w:p w14:paraId="36C36E7B" w14:textId="77777777" w:rsidR="008B6595" w:rsidRPr="00FB6496" w:rsidRDefault="008B6595" w:rsidP="008B6595">
      <w:pPr>
        <w:pStyle w:val="Default"/>
      </w:pPr>
      <w:r w:rsidRPr="00FB6496">
        <w:t xml:space="preserve">- di non trovarsi in alcuna delle incompatibilità previste all'art. 53 del </w:t>
      </w:r>
      <w:proofErr w:type="spellStart"/>
      <w:r w:rsidRPr="00FB6496">
        <w:t>D.Lgs.</w:t>
      </w:r>
      <w:proofErr w:type="spellEnd"/>
      <w:r w:rsidRPr="00FB6496">
        <w:t xml:space="preserve"> 165 </w:t>
      </w:r>
      <w:proofErr w:type="gramStart"/>
      <w:r w:rsidRPr="00FB6496">
        <w:t>del  30.03.2001</w:t>
      </w:r>
      <w:proofErr w:type="gramEnd"/>
      <w:r w:rsidRPr="00FB6496">
        <w:t xml:space="preserve"> e </w:t>
      </w:r>
      <w:proofErr w:type="spellStart"/>
      <w:r w:rsidRPr="00FB6496">
        <w:t>s.m.i.</w:t>
      </w:r>
      <w:proofErr w:type="spellEnd"/>
      <w:r w:rsidRPr="00FB6496">
        <w:t xml:space="preserve">; </w:t>
      </w:r>
    </w:p>
    <w:p w14:paraId="02722520" w14:textId="77777777" w:rsidR="008B6595" w:rsidRPr="00FB6496" w:rsidRDefault="008B6595" w:rsidP="008B6595">
      <w:pPr>
        <w:pStyle w:val="Default"/>
      </w:pPr>
      <w:r w:rsidRPr="00FB6496">
        <w:t xml:space="preserve">- di non trovarsi in alcuna della condizioni ostative all’affidamento dell’incarico ai </w:t>
      </w:r>
      <w:proofErr w:type="gramStart"/>
      <w:r w:rsidRPr="00FB6496">
        <w:t>sensi  del</w:t>
      </w:r>
      <w:proofErr w:type="gramEnd"/>
      <w:r w:rsidRPr="00FB6496">
        <w:t xml:space="preserve"> D.lgs. 39/2013,</w:t>
      </w:r>
    </w:p>
    <w:p w14:paraId="7006F831" w14:textId="77777777" w:rsidR="008B6595" w:rsidRPr="00132BD1" w:rsidRDefault="008B6595" w:rsidP="008B6595">
      <w:pPr>
        <w:pStyle w:val="Default"/>
        <w:rPr>
          <w:b/>
          <w:bCs/>
        </w:rPr>
      </w:pPr>
      <w:r w:rsidRPr="00132BD1">
        <w:rPr>
          <w:b/>
          <w:bCs/>
        </w:rPr>
        <w:t>Allega curriculum vitae e professionale</w:t>
      </w:r>
      <w:r w:rsidRPr="00FB6496">
        <w:t xml:space="preserve">, </w:t>
      </w:r>
      <w:r w:rsidRPr="00132BD1">
        <w:rPr>
          <w:b/>
          <w:bCs/>
        </w:rPr>
        <w:t>debitamente sottoscritto,</w:t>
      </w:r>
      <w:r w:rsidRPr="00FB6496">
        <w:t xml:space="preserve"> </w:t>
      </w:r>
      <w:r w:rsidRPr="00132BD1">
        <w:rPr>
          <w:b/>
          <w:bCs/>
        </w:rPr>
        <w:t xml:space="preserve">accompagnato da una fotocopia del documento di identità. </w:t>
      </w:r>
    </w:p>
    <w:p w14:paraId="566C5927" w14:textId="77777777" w:rsidR="008B6595" w:rsidRPr="00FB6496" w:rsidRDefault="008B6595" w:rsidP="008B6595">
      <w:pPr>
        <w:pStyle w:val="Default"/>
      </w:pPr>
      <w:r w:rsidRPr="00FB6496">
        <w:t xml:space="preserve">Consente il trattamento dei dati personali nel rispetto del D. Lgs. n. 196/2003 e nelle forme previste dall'avviso di attivazione del procedimento, nonché, in caso di nomina, la diffusione degli stessi come previsto dall'avviso e dalle leggi vigenti. </w:t>
      </w:r>
    </w:p>
    <w:p w14:paraId="15A5068F" w14:textId="77777777" w:rsidR="008B6595" w:rsidRPr="00FB6496" w:rsidRDefault="008B6595" w:rsidP="008B6595">
      <w:pPr>
        <w:pStyle w:val="Default"/>
      </w:pPr>
      <w:r w:rsidRPr="00FB6496">
        <w:t>Le comunicazioni riguardanti il procedimento di cui trattasi dovranno essere inviate …………………………………………………………………………………………………………………………………………………………………………………………………………………………………………………………………………………………………………………………………………………………………………………………………………………………………………………………………………</w:t>
      </w:r>
    </w:p>
    <w:p w14:paraId="76F96A2C" w14:textId="77777777" w:rsidR="008B6595" w:rsidRPr="00FB6496" w:rsidRDefault="008B6595" w:rsidP="008B6595">
      <w:pPr>
        <w:pStyle w:val="Default"/>
      </w:pPr>
      <w:r w:rsidRPr="00FB6496">
        <w:t xml:space="preserve">Data …............................... </w:t>
      </w:r>
    </w:p>
    <w:p w14:paraId="596B0C19" w14:textId="77777777" w:rsidR="008B6595" w:rsidRPr="00FB6496" w:rsidRDefault="008B6595" w:rsidP="008B6595">
      <w:pPr>
        <w:pStyle w:val="Rientrocorpodeltesto1"/>
        <w:jc w:val="right"/>
        <w:rPr>
          <w:rFonts w:asciiTheme="majorHAnsi" w:hAnsiTheme="majorHAnsi" w:cstheme="majorHAnsi"/>
        </w:rPr>
      </w:pPr>
      <w:r w:rsidRPr="00FB6496">
        <w:rPr>
          <w:rFonts w:asciiTheme="majorHAnsi" w:hAnsiTheme="majorHAnsi" w:cstheme="majorHAnsi"/>
        </w:rPr>
        <w:t>Firma …........................................................</w:t>
      </w:r>
    </w:p>
    <w:p w14:paraId="27D92B3F" w14:textId="77777777" w:rsidR="007822AC" w:rsidRDefault="007822AC"/>
    <w:sectPr w:rsidR="007822AC" w:rsidSect="008B6595">
      <w:type w:val="continuous"/>
      <w:pgSz w:w="11906" w:h="16838"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8175A"/>
    <w:multiLevelType w:val="hybridMultilevel"/>
    <w:tmpl w:val="57B63D4A"/>
    <w:lvl w:ilvl="0" w:tplc="94343A96">
      <w:start w:val="1"/>
      <w:numFmt w:val="decimal"/>
      <w:pStyle w:val="Normale1"/>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2127901">
    <w:abstractNumId w:val="0"/>
  </w:num>
  <w:num w:numId="2" w16cid:durableId="216746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95"/>
    <w:rsid w:val="00132BD1"/>
    <w:rsid w:val="005B7984"/>
    <w:rsid w:val="007822AC"/>
    <w:rsid w:val="00840338"/>
    <w:rsid w:val="00863B0A"/>
    <w:rsid w:val="008B6595"/>
    <w:rsid w:val="00934408"/>
    <w:rsid w:val="00CC50C8"/>
    <w:rsid w:val="00E96F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0046"/>
  <w15:chartTrackingRefBased/>
  <w15:docId w15:val="{DC62D731-A501-4BB5-ABB2-2892CA54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uiPriority w:val="99"/>
    <w:semiHidden/>
    <w:unhideWhenUsed/>
    <w:rsid w:val="008B6595"/>
  </w:style>
  <w:style w:type="paragraph" w:customStyle="1" w:styleId="Normale1">
    <w:name w:val="Normale1"/>
    <w:autoRedefine/>
    <w:rsid w:val="008B6595"/>
    <w:pPr>
      <w:numPr>
        <w:numId w:val="1"/>
      </w:numPr>
      <w:spacing w:after="200" w:line="276" w:lineRule="auto"/>
      <w:jc w:val="both"/>
    </w:pPr>
    <w:rPr>
      <w:rFonts w:asciiTheme="majorHAnsi" w:eastAsia="Arial Unicode MS" w:hAnsiTheme="majorHAnsi" w:cstheme="majorHAnsi"/>
      <w:color w:val="000000"/>
      <w:kern w:val="0"/>
      <w:sz w:val="24"/>
      <w:szCs w:val="24"/>
      <w:u w:color="000000"/>
      <w:lang w:eastAsia="it-IT"/>
      <w14:ligatures w14:val="none"/>
    </w:rPr>
  </w:style>
  <w:style w:type="paragraph" w:customStyle="1" w:styleId="Default">
    <w:name w:val="Default"/>
    <w:autoRedefine/>
    <w:rsid w:val="008B6595"/>
    <w:pPr>
      <w:tabs>
        <w:tab w:val="left" w:pos="284"/>
        <w:tab w:val="left" w:pos="426"/>
      </w:tabs>
      <w:spacing w:after="200" w:line="276" w:lineRule="auto"/>
      <w:jc w:val="both"/>
    </w:pPr>
    <w:rPr>
      <w:rFonts w:asciiTheme="majorHAnsi" w:eastAsia="Arial Unicode MS" w:hAnsiTheme="majorHAnsi" w:cstheme="majorHAnsi"/>
      <w:color w:val="000000"/>
      <w:kern w:val="0"/>
      <w:sz w:val="24"/>
      <w:szCs w:val="24"/>
      <w:lang w:eastAsia="it-IT"/>
      <w14:ligatures w14:val="none"/>
    </w:rPr>
  </w:style>
  <w:style w:type="paragraph" w:customStyle="1" w:styleId="Didefault">
    <w:name w:val="Di default"/>
    <w:rsid w:val="008B6595"/>
    <w:pPr>
      <w:spacing w:after="0" w:line="240" w:lineRule="auto"/>
    </w:pPr>
    <w:rPr>
      <w:rFonts w:ascii="Helvetica" w:eastAsia="Arial Unicode MS" w:hAnsi="Arial Unicode MS" w:cs="Arial Unicode MS"/>
      <w:color w:val="000000"/>
      <w:kern w:val="0"/>
      <w:lang w:eastAsia="it-IT"/>
      <w14:ligatures w14:val="none"/>
    </w:rPr>
  </w:style>
  <w:style w:type="paragraph" w:customStyle="1" w:styleId="Rientrocorpodeltesto1">
    <w:name w:val="Rientro corpo del testo1"/>
    <w:rsid w:val="008B6595"/>
    <w:pPr>
      <w:spacing w:after="120" w:line="276" w:lineRule="auto"/>
      <w:ind w:left="283"/>
    </w:pPr>
    <w:rPr>
      <w:rFonts w:ascii="Bookman Old Style" w:eastAsia="Bookman Old Style" w:hAnsi="Bookman Old Style" w:cs="Bookman Old Style"/>
      <w:color w:val="000000"/>
      <w:kern w:val="0"/>
      <w:sz w:val="24"/>
      <w:szCs w:val="24"/>
      <w:u w:color="00000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7:58:50.002"/>
    </inkml:context>
    <inkml:brush xml:id="br0">
      <inkml:brushProperty name="width" value="0.035" units="cm"/>
      <inkml:brushProperty name="height" value="0.035" units="cm"/>
      <inkml:brushProperty name="color" value="#E71224"/>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7:58:49.415"/>
    </inkml:context>
    <inkml:brush xml:id="br0">
      <inkml:brushProperty name="width" value="0.035" units="cm"/>
      <inkml:brushProperty name="height" value="0.035" units="cm"/>
      <inkml:brushProperty name="color" value="#E71224"/>
    </inkml:brush>
  </inkml:definitions>
  <inkml:trace contextRef="#ctx0" brushRef="#br0">1 1 24575,'0'0'-8191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Roberti</dc:creator>
  <cp:keywords/>
  <dc:description/>
  <cp:lastModifiedBy>Daniele Priori</cp:lastModifiedBy>
  <cp:revision>2</cp:revision>
  <dcterms:created xsi:type="dcterms:W3CDTF">2024-07-26T09:16:00Z</dcterms:created>
  <dcterms:modified xsi:type="dcterms:W3CDTF">2024-07-26T09:16:00Z</dcterms:modified>
</cp:coreProperties>
</file>